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39" w:rsidRDefault="00D322D9">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Dear Teacher, </w:t>
      </w:r>
    </w:p>
    <w:p w:rsidR="00151B39" w:rsidRDefault="00D322D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California Student Opportunity and Access Program (Cal-SOAP) is designed to assist your students in the transition from high school to college. It is our mission to motivate your student to pursue higher education and provide them with college and financial aid assistance in the following areas: </w:t>
      </w:r>
    </w:p>
    <w:p w:rsidR="00151B39" w:rsidRDefault="00D322D9">
      <w:pPr>
        <w:numPr>
          <w:ilvl w:val="0"/>
          <w:numId w:val="1"/>
        </w:numPr>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“A-G” Course Concentration</w:t>
      </w:r>
    </w:p>
    <w:p w:rsidR="00151B39" w:rsidRDefault="009A069D">
      <w:pPr>
        <w:numPr>
          <w:ilvl w:val="0"/>
          <w:numId w:val="1"/>
        </w:numPr>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Tutoring </w:t>
      </w:r>
    </w:p>
    <w:p w:rsidR="00151B39" w:rsidRDefault="00D322D9">
      <w:pPr>
        <w:numPr>
          <w:ilvl w:val="0"/>
          <w:numId w:val="1"/>
        </w:numPr>
        <w:tabs>
          <w:tab w:val="left" w:pos="3600"/>
        </w:tabs>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College Entrance Exams</w:t>
      </w:r>
    </w:p>
    <w:p w:rsidR="00151B39" w:rsidRDefault="00D322D9">
      <w:pPr>
        <w:numPr>
          <w:ilvl w:val="0"/>
          <w:numId w:val="1"/>
        </w:numPr>
        <w:tabs>
          <w:tab w:val="left" w:pos="3600"/>
        </w:tabs>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Early Steps Out of College Remediation</w:t>
      </w:r>
    </w:p>
    <w:p w:rsidR="00151B39" w:rsidRDefault="00D322D9">
      <w:pPr>
        <w:numPr>
          <w:ilvl w:val="0"/>
          <w:numId w:val="1"/>
        </w:numPr>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College Applications</w:t>
      </w:r>
    </w:p>
    <w:p w:rsidR="00151B39" w:rsidRDefault="00D322D9">
      <w:pPr>
        <w:numPr>
          <w:ilvl w:val="0"/>
          <w:numId w:val="1"/>
        </w:numPr>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Financial Aid Applications</w:t>
      </w:r>
    </w:p>
    <w:p w:rsidR="00151B39" w:rsidRDefault="00D322D9">
      <w:pPr>
        <w:numPr>
          <w:ilvl w:val="0"/>
          <w:numId w:val="1"/>
        </w:numPr>
        <w:spacing w:after="47"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Scholarship Searches</w:t>
      </w:r>
    </w:p>
    <w:p w:rsidR="00151B39" w:rsidRPr="005C6D58" w:rsidRDefault="00D322D9" w:rsidP="005C6D58">
      <w:pPr>
        <w:numPr>
          <w:ilvl w:val="0"/>
          <w:numId w:val="1"/>
        </w:numPr>
        <w:spacing w:after="120" w:line="240" w:lineRule="auto"/>
        <w:ind w:left="25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Career Options</w:t>
      </w:r>
    </w:p>
    <w:p w:rsidR="00151B39" w:rsidRPr="005C6D58" w:rsidRDefault="00D322D9" w:rsidP="005C6D58">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college-going process requires forms and applications that are sometimes complicated and difficult to complete; however, they are crucial to a student’s collegiate future. Furthermore, high school preparation for postsecondary education is a continuous process that must begin as early as the ninth grade. </w:t>
      </w:r>
      <w:r w:rsidR="009A069D">
        <w:rPr>
          <w:rFonts w:ascii="Times New Roman" w:eastAsia="Times New Roman" w:hAnsi="Times New Roman" w:cs="Times New Roman"/>
          <w:color w:val="000000"/>
          <w:sz w:val="24"/>
        </w:rPr>
        <w:t xml:space="preserve">We also provide tutoring services to better equip students to reach their educational goals and enhance their academic performance. </w:t>
      </w:r>
    </w:p>
    <w:p w:rsidR="00151B39" w:rsidRDefault="00D322D9" w:rsidP="005C6D58">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We ask that you allow your students to meet with us </w:t>
      </w:r>
      <w:r>
        <w:rPr>
          <w:rFonts w:ascii="Times New Roman" w:eastAsia="Times New Roman" w:hAnsi="Times New Roman" w:cs="Times New Roman"/>
          <w:color w:val="000000"/>
          <w:sz w:val="24"/>
        </w:rPr>
        <w:t xml:space="preserve">and we promise to make their time away from class rewarding and brief. It is our firm belief that students who are actively preparing to achieve a postsecondary goal </w:t>
      </w:r>
      <w:r>
        <w:rPr>
          <w:rFonts w:ascii="Times New Roman" w:eastAsia="Times New Roman" w:hAnsi="Times New Roman" w:cs="Times New Roman"/>
          <w:i/>
          <w:color w:val="000000"/>
          <w:sz w:val="24"/>
        </w:rPr>
        <w:t>are much more successful in the classroom</w:t>
      </w:r>
      <w:r>
        <w:rPr>
          <w:rFonts w:ascii="Times New Roman" w:eastAsia="Times New Roman" w:hAnsi="Times New Roman" w:cs="Times New Roman"/>
          <w:color w:val="000000"/>
          <w:sz w:val="24"/>
        </w:rPr>
        <w:t xml:space="preserve">. </w:t>
      </w:r>
    </w:p>
    <w:p w:rsidR="00151B39" w:rsidRDefault="00D322D9">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have any questions, please stop by the Career Center. We will be more than happy to speak with you about Cal-SOAP. Our office hours are as follows:</w:t>
      </w:r>
    </w:p>
    <w:tbl>
      <w:tblPr>
        <w:tblW w:w="9930" w:type="dxa"/>
        <w:tblInd w:w="18" w:type="dxa"/>
        <w:tblCellMar>
          <w:left w:w="10" w:type="dxa"/>
          <w:right w:w="10" w:type="dxa"/>
        </w:tblCellMar>
        <w:tblLook w:val="0000" w:firstRow="0" w:lastRow="0" w:firstColumn="0" w:lastColumn="0" w:noHBand="0" w:noVBand="0"/>
      </w:tblPr>
      <w:tblGrid>
        <w:gridCol w:w="3857"/>
        <w:gridCol w:w="1083"/>
        <w:gridCol w:w="1096"/>
        <w:gridCol w:w="1420"/>
        <w:gridCol w:w="1232"/>
        <w:gridCol w:w="1242"/>
      </w:tblGrid>
      <w:tr w:rsidR="00151B39" w:rsidTr="00EB2F99">
        <w:trPr>
          <w:trHeight w:val="1"/>
        </w:trPr>
        <w:tc>
          <w:tcPr>
            <w:tcW w:w="3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Default="00D322D9">
            <w:pPr>
              <w:spacing w:after="60" w:line="240" w:lineRule="auto"/>
              <w:jc w:val="center"/>
            </w:pPr>
            <w:r>
              <w:rPr>
                <w:rFonts w:ascii="Times New Roman" w:eastAsia="Times New Roman" w:hAnsi="Times New Roman" w:cs="Times New Roman"/>
                <w:b/>
                <w:color w:val="000000"/>
                <w:sz w:val="24"/>
              </w:rPr>
              <w:t>Name(s)</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Default="00D322D9">
            <w:pPr>
              <w:spacing w:after="60" w:line="240" w:lineRule="auto"/>
              <w:jc w:val="center"/>
            </w:pPr>
            <w:r>
              <w:rPr>
                <w:rFonts w:ascii="Times New Roman" w:eastAsia="Times New Roman" w:hAnsi="Times New Roman" w:cs="Times New Roman"/>
                <w:b/>
                <w:color w:val="000000"/>
                <w:sz w:val="24"/>
              </w:rPr>
              <w:t>Monday</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Default="00D322D9">
            <w:pPr>
              <w:spacing w:after="60" w:line="240" w:lineRule="auto"/>
              <w:jc w:val="center"/>
            </w:pPr>
            <w:r>
              <w:rPr>
                <w:rFonts w:ascii="Times New Roman" w:eastAsia="Times New Roman" w:hAnsi="Times New Roman" w:cs="Times New Roman"/>
                <w:b/>
                <w:color w:val="000000"/>
                <w:sz w:val="24"/>
              </w:rPr>
              <w:t>Tuesday</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Default="00D322D9">
            <w:pPr>
              <w:spacing w:after="60" w:line="240" w:lineRule="auto"/>
              <w:jc w:val="center"/>
            </w:pPr>
            <w:r>
              <w:rPr>
                <w:rFonts w:ascii="Times New Roman" w:eastAsia="Times New Roman" w:hAnsi="Times New Roman" w:cs="Times New Roman"/>
                <w:b/>
                <w:color w:val="000000"/>
                <w:sz w:val="24"/>
              </w:rPr>
              <w:t>Wednesday</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Default="00D322D9">
            <w:pPr>
              <w:spacing w:after="60" w:line="240" w:lineRule="auto"/>
              <w:jc w:val="center"/>
            </w:pPr>
            <w:r>
              <w:rPr>
                <w:rFonts w:ascii="Times New Roman" w:eastAsia="Times New Roman" w:hAnsi="Times New Roman" w:cs="Times New Roman"/>
                <w:b/>
                <w:color w:val="000000"/>
                <w:sz w:val="24"/>
              </w:rPr>
              <w:t>Thursday</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Default="00D322D9">
            <w:pPr>
              <w:spacing w:after="60" w:line="240" w:lineRule="auto"/>
              <w:jc w:val="center"/>
            </w:pPr>
            <w:r>
              <w:rPr>
                <w:rFonts w:ascii="Times New Roman" w:eastAsia="Times New Roman" w:hAnsi="Times New Roman" w:cs="Times New Roman"/>
                <w:b/>
                <w:color w:val="000000"/>
                <w:sz w:val="24"/>
              </w:rPr>
              <w:t>Friday</w:t>
            </w:r>
          </w:p>
        </w:tc>
      </w:tr>
      <w:tr w:rsidR="00151B39" w:rsidTr="00EB2F99">
        <w:trPr>
          <w:trHeight w:val="1"/>
        </w:trPr>
        <w:tc>
          <w:tcPr>
            <w:tcW w:w="3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B39" w:rsidRPr="00B5720A" w:rsidRDefault="00151B39">
            <w:pPr>
              <w:spacing w:after="60" w:line="240" w:lineRule="auto"/>
              <w:jc w:val="both"/>
              <w:rPr>
                <w:rFonts w:ascii="Calibri" w:eastAsia="Calibri" w:hAnsi="Calibri" w:cs="Calibri"/>
                <w:lang w:val="es-MX"/>
              </w:rPr>
            </w:pPr>
            <w:bookmarkStart w:id="0" w:name="_GoBack"/>
            <w:bookmarkEnd w:id="0"/>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1B39" w:rsidRDefault="00151B39" w:rsidP="00EB2F99">
            <w:pPr>
              <w:spacing w:after="0" w:line="240" w:lineRule="auto"/>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1B39" w:rsidRDefault="00151B39">
            <w:pPr>
              <w:spacing w:after="0" w:line="240" w:lineRule="auto"/>
              <w:jc w:val="center"/>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1B39" w:rsidRDefault="00151B39" w:rsidP="00163D28">
            <w:pPr>
              <w:spacing w:after="0" w:line="240" w:lineRule="auto"/>
              <w:rPr>
                <w:rFonts w:ascii="Calibri" w:eastAsia="Calibri" w:hAnsi="Calibri" w:cs="Calibri"/>
              </w:rPr>
            </w:pP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1B39" w:rsidRDefault="00151B39">
            <w:pPr>
              <w:spacing w:after="0" w:line="240" w:lineRule="auto"/>
              <w:jc w:val="center"/>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1B39" w:rsidRDefault="00151B39">
            <w:pPr>
              <w:spacing w:after="0" w:line="240" w:lineRule="auto"/>
              <w:jc w:val="center"/>
              <w:rPr>
                <w:rFonts w:ascii="Calibri" w:eastAsia="Calibri" w:hAnsi="Calibri" w:cs="Calibri"/>
              </w:rPr>
            </w:pPr>
          </w:p>
        </w:tc>
      </w:tr>
    </w:tbl>
    <w:p w:rsidR="00151B39" w:rsidRDefault="00D322D9">
      <w:pPr>
        <w:spacing w:before="120"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Sincerely,</w:t>
      </w:r>
    </w:p>
    <w:p w:rsidR="00151B39" w:rsidRDefault="00D322D9">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___________________________________________ </w:t>
      </w:r>
    </w:p>
    <w:p w:rsidR="00151B39" w:rsidRDefault="00D322D9">
      <w:pPr>
        <w:spacing w:after="24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College Peer Advisor(s) </w:t>
      </w:r>
    </w:p>
    <w:p w:rsidR="00151B39" w:rsidRDefault="00D322D9">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___________________________________________ </w:t>
      </w:r>
    </w:p>
    <w:p w:rsidR="00151B39" w:rsidRDefault="00D322D9" w:rsidP="00D322D9">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Approved by: Site Supervisor </w:t>
      </w:r>
    </w:p>
    <w:p w:rsidR="00151B39" w:rsidRDefault="00D322D9" w:rsidP="005C6D58">
      <w:pPr>
        <w:spacing w:before="120" w:after="200" w:line="276" w:lineRule="auto"/>
        <w:rPr>
          <w:rFonts w:ascii="Calibri" w:eastAsia="Calibri" w:hAnsi="Calibri" w:cs="Calibri"/>
        </w:rPr>
      </w:pPr>
      <w:r>
        <w:rPr>
          <w:rFonts w:ascii="Times New Roman" w:eastAsia="Times New Roman" w:hAnsi="Times New Roman" w:cs="Times New Roman"/>
          <w:color w:val="000000"/>
          <w:sz w:val="24"/>
        </w:rPr>
        <w:t xml:space="preserve">Additional information may be acquired by visiting our website: </w:t>
      </w:r>
      <w:hyperlink r:id="rId8">
        <w:r>
          <w:rPr>
            <w:rFonts w:ascii="Times New Roman" w:eastAsia="Times New Roman" w:hAnsi="Times New Roman" w:cs="Times New Roman"/>
            <w:color w:val="000000"/>
            <w:sz w:val="24"/>
            <w:u w:val="single"/>
          </w:rPr>
          <w:t>www.csub.edu/calsoap</w:t>
        </w:r>
      </w:hyperlink>
      <w:r>
        <w:rPr>
          <w:rFonts w:ascii="Times New Roman" w:eastAsia="Times New Roman" w:hAnsi="Times New Roman" w:cs="Times New Roman"/>
          <w:color w:val="000000"/>
          <w:sz w:val="24"/>
        </w:rPr>
        <w:t>, or by calling our office at (661) 654-6157.  We look forward to a successful partnership with you and thank you for the opportunity to serve your students.</w:t>
      </w:r>
    </w:p>
    <w:sectPr w:rsidR="00151B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A5" w:rsidRDefault="00E54AA5" w:rsidP="00B5720A">
      <w:pPr>
        <w:spacing w:after="0" w:line="240" w:lineRule="auto"/>
      </w:pPr>
      <w:r>
        <w:separator/>
      </w:r>
    </w:p>
  </w:endnote>
  <w:endnote w:type="continuationSeparator" w:id="0">
    <w:p w:rsidR="00E54AA5" w:rsidRDefault="00E54AA5" w:rsidP="00B5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A5" w:rsidRDefault="00E54AA5" w:rsidP="00B5720A">
      <w:pPr>
        <w:spacing w:after="0" w:line="240" w:lineRule="auto"/>
      </w:pPr>
      <w:r>
        <w:separator/>
      </w:r>
    </w:p>
  </w:footnote>
  <w:footnote w:type="continuationSeparator" w:id="0">
    <w:p w:rsidR="00E54AA5" w:rsidRDefault="00E54AA5" w:rsidP="00B5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0A" w:rsidRDefault="00B5720A">
    <w:pPr>
      <w:pStyle w:val="Header"/>
    </w:pPr>
    <w:r>
      <w:rPr>
        <w:rFonts w:eastAsia="Times New Roman"/>
        <w:noProof/>
      </w:rPr>
      <w:drawing>
        <wp:anchor distT="0" distB="0" distL="114300" distR="114300" simplePos="0" relativeHeight="251659264" behindDoc="0" locked="0" layoutInCell="1" allowOverlap="1" wp14:anchorId="53AC097B" wp14:editId="09F4A487">
          <wp:simplePos x="0" y="0"/>
          <wp:positionH relativeFrom="column">
            <wp:posOffset>-409575</wp:posOffset>
          </wp:positionH>
          <wp:positionV relativeFrom="paragraph">
            <wp:posOffset>-276225</wp:posOffset>
          </wp:positionV>
          <wp:extent cx="6657975" cy="1571625"/>
          <wp:effectExtent l="0" t="0" r="9525" b="9525"/>
          <wp:wrapSquare wrapText="bothSides"/>
          <wp:docPr id="1" name="Picture 1" descr="Cal-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SO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79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4C28"/>
    <w:multiLevelType w:val="multilevel"/>
    <w:tmpl w:val="A6F6B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39"/>
    <w:rsid w:val="00151B39"/>
    <w:rsid w:val="00163D28"/>
    <w:rsid w:val="001C513A"/>
    <w:rsid w:val="005C37D8"/>
    <w:rsid w:val="005C6D58"/>
    <w:rsid w:val="009A069D"/>
    <w:rsid w:val="00AE0730"/>
    <w:rsid w:val="00B17CD2"/>
    <w:rsid w:val="00B5720A"/>
    <w:rsid w:val="00CF5EBA"/>
    <w:rsid w:val="00D322D9"/>
    <w:rsid w:val="00E54AA5"/>
    <w:rsid w:val="00EB2F99"/>
    <w:rsid w:val="00F0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0A"/>
  </w:style>
  <w:style w:type="paragraph" w:styleId="Footer">
    <w:name w:val="footer"/>
    <w:basedOn w:val="Normal"/>
    <w:link w:val="FooterChar"/>
    <w:uiPriority w:val="99"/>
    <w:unhideWhenUsed/>
    <w:rsid w:val="00B5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0A"/>
  </w:style>
  <w:style w:type="paragraph" w:styleId="BalloonText">
    <w:name w:val="Balloon Text"/>
    <w:basedOn w:val="Normal"/>
    <w:link w:val="BalloonTextChar"/>
    <w:uiPriority w:val="99"/>
    <w:semiHidden/>
    <w:unhideWhenUsed/>
    <w:rsid w:val="00AE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0A"/>
  </w:style>
  <w:style w:type="paragraph" w:styleId="Footer">
    <w:name w:val="footer"/>
    <w:basedOn w:val="Normal"/>
    <w:link w:val="FooterChar"/>
    <w:uiPriority w:val="99"/>
    <w:unhideWhenUsed/>
    <w:rsid w:val="00B5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0A"/>
  </w:style>
  <w:style w:type="paragraph" w:styleId="BalloonText">
    <w:name w:val="Balloon Text"/>
    <w:basedOn w:val="Normal"/>
    <w:link w:val="BalloonTextChar"/>
    <w:uiPriority w:val="99"/>
    <w:semiHidden/>
    <w:unhideWhenUsed/>
    <w:rsid w:val="00AE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sub.edu/calsoa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Keeling</dc:creator>
  <cp:lastModifiedBy>Windows User</cp:lastModifiedBy>
  <cp:revision>3</cp:revision>
  <cp:lastPrinted>2015-08-11T16:45:00Z</cp:lastPrinted>
  <dcterms:created xsi:type="dcterms:W3CDTF">2015-07-22T18:45:00Z</dcterms:created>
  <dcterms:modified xsi:type="dcterms:W3CDTF">2015-08-11T18:56:00Z</dcterms:modified>
</cp:coreProperties>
</file>